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A8B" w:rsidRDefault="00FF7A8B" w:rsidP="00FF7A8B">
      <w:pPr>
        <w:ind w:firstLine="708"/>
        <w:jc w:val="both"/>
      </w:pPr>
    </w:p>
    <w:p w:rsidR="00FF7A8B" w:rsidRPr="00CB6CA1" w:rsidRDefault="00CB6CA1" w:rsidP="00CB6CA1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6CA1">
        <w:rPr>
          <w:rFonts w:ascii="Times New Roman" w:hAnsi="Times New Roman" w:cs="Times New Roman"/>
          <w:b/>
          <w:bCs/>
          <w:i/>
          <w:sz w:val="28"/>
          <w:szCs w:val="28"/>
        </w:rPr>
        <w:t>11</w:t>
      </w:r>
      <w:r w:rsidRPr="00CB6CA1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CB6CA1">
        <w:rPr>
          <w:rFonts w:ascii="Times New Roman" w:hAnsi="Times New Roman" w:cs="Times New Roman"/>
          <w:b/>
          <w:bCs/>
          <w:i/>
          <w:sz w:val="28"/>
          <w:szCs w:val="28"/>
        </w:rPr>
        <w:t>ноября</w:t>
      </w:r>
      <w:r w:rsidRPr="00CB6CA1">
        <w:rPr>
          <w:rFonts w:ascii="Times New Roman" w:hAnsi="Times New Roman" w:cs="Times New Roman"/>
          <w:b/>
          <w:i/>
          <w:sz w:val="28"/>
          <w:szCs w:val="28"/>
        </w:rPr>
        <w:t> 2019 - </w:t>
      </w:r>
      <w:r w:rsidRPr="00CB6CA1">
        <w:rPr>
          <w:rFonts w:ascii="Times New Roman" w:hAnsi="Times New Roman" w:cs="Times New Roman"/>
          <w:b/>
          <w:bCs/>
          <w:i/>
          <w:sz w:val="28"/>
          <w:szCs w:val="28"/>
        </w:rPr>
        <w:t>Международный</w:t>
      </w:r>
      <w:r w:rsidRPr="00CB6CA1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CB6CA1">
        <w:rPr>
          <w:rFonts w:ascii="Times New Roman" w:hAnsi="Times New Roman" w:cs="Times New Roman"/>
          <w:b/>
          <w:bCs/>
          <w:i/>
          <w:sz w:val="28"/>
          <w:szCs w:val="28"/>
        </w:rPr>
        <w:t>день</w:t>
      </w:r>
      <w:r w:rsidRPr="00CB6CA1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CB6CA1">
        <w:rPr>
          <w:rFonts w:ascii="Times New Roman" w:hAnsi="Times New Roman" w:cs="Times New Roman"/>
          <w:b/>
          <w:bCs/>
          <w:i/>
          <w:sz w:val="28"/>
          <w:szCs w:val="28"/>
        </w:rPr>
        <w:t>энергосбережения</w:t>
      </w:r>
      <w:r w:rsidRPr="00CB6CA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F2ADD" w:rsidRDefault="00FF7A8B" w:rsidP="007F2A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DD3">
        <w:rPr>
          <w:rFonts w:ascii="Times New Roman" w:hAnsi="Times New Roman" w:cs="Times New Roman"/>
          <w:sz w:val="24"/>
          <w:szCs w:val="24"/>
        </w:rPr>
        <w:t>В целях реализации на территории МО Русско-Высоцкое сельское поселение действующего законодательства в сфере  энергосбережения и повышения энергетической эффективности, информационного обеспечения мероприятий по энергосбережению и повышению энергетичес</w:t>
      </w:r>
      <w:bookmarkStart w:id="0" w:name="_GoBack"/>
      <w:bookmarkEnd w:id="0"/>
      <w:r w:rsidRPr="00681DD3">
        <w:rPr>
          <w:rFonts w:ascii="Times New Roman" w:hAnsi="Times New Roman" w:cs="Times New Roman"/>
          <w:sz w:val="24"/>
          <w:szCs w:val="24"/>
        </w:rPr>
        <w:t>кой эффективности, эффективного и рационального использования энергетических ресурсов (электрической энергии)</w:t>
      </w:r>
      <w:r w:rsidR="00DF7138" w:rsidRPr="00681DD3">
        <w:rPr>
          <w:rFonts w:ascii="Times New Roman" w:hAnsi="Times New Roman" w:cs="Times New Roman"/>
          <w:sz w:val="24"/>
          <w:szCs w:val="24"/>
        </w:rPr>
        <w:t xml:space="preserve">, в 2019 году была произведена установка светодиодных светильников в зоне индивидуальной жилой застройки </w:t>
      </w:r>
      <w:r w:rsidR="00681DD3" w:rsidRPr="00681DD3">
        <w:rPr>
          <w:rFonts w:ascii="Times New Roman" w:hAnsi="Times New Roman" w:cs="Times New Roman"/>
          <w:bCs/>
          <w:sz w:val="24"/>
          <w:szCs w:val="24"/>
        </w:rPr>
        <w:t>на автомобильных дорогах общего пользования местного значения</w:t>
      </w:r>
      <w:r w:rsidR="00DF7138" w:rsidRPr="00681DD3">
        <w:rPr>
          <w:rFonts w:ascii="Times New Roman" w:hAnsi="Times New Roman" w:cs="Times New Roman"/>
          <w:sz w:val="24"/>
          <w:szCs w:val="24"/>
        </w:rPr>
        <w:t xml:space="preserve">: </w:t>
      </w:r>
      <w:r w:rsidR="00681DD3" w:rsidRPr="00681DD3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DF7138" w:rsidRPr="00681DD3">
        <w:rPr>
          <w:rFonts w:ascii="Times New Roman" w:hAnsi="Times New Roman" w:cs="Times New Roman"/>
          <w:sz w:val="24"/>
          <w:szCs w:val="24"/>
        </w:rPr>
        <w:t>Таллинская</w:t>
      </w:r>
      <w:proofErr w:type="spellEnd"/>
      <w:r w:rsidR="00DF7138" w:rsidRPr="00681DD3">
        <w:rPr>
          <w:rFonts w:ascii="Times New Roman" w:hAnsi="Times New Roman" w:cs="Times New Roman"/>
          <w:sz w:val="24"/>
          <w:szCs w:val="24"/>
        </w:rPr>
        <w:t xml:space="preserve">, </w:t>
      </w:r>
      <w:r w:rsidR="00681DD3" w:rsidRPr="00681DD3">
        <w:rPr>
          <w:rFonts w:ascii="Times New Roman" w:hAnsi="Times New Roman" w:cs="Times New Roman"/>
          <w:sz w:val="24"/>
          <w:szCs w:val="24"/>
        </w:rPr>
        <w:t xml:space="preserve">ул. </w:t>
      </w:r>
      <w:r w:rsidR="00DF7138" w:rsidRPr="00681DD3">
        <w:rPr>
          <w:rFonts w:ascii="Times New Roman" w:hAnsi="Times New Roman" w:cs="Times New Roman"/>
          <w:sz w:val="24"/>
          <w:szCs w:val="24"/>
        </w:rPr>
        <w:t>Павлика Филимонова,</w:t>
      </w:r>
      <w:r w:rsidR="00681DD3" w:rsidRPr="00681DD3">
        <w:rPr>
          <w:rFonts w:ascii="Times New Roman" w:hAnsi="Times New Roman" w:cs="Times New Roman"/>
          <w:sz w:val="24"/>
          <w:szCs w:val="24"/>
        </w:rPr>
        <w:t xml:space="preserve"> части пер. Хвойный,</w:t>
      </w:r>
      <w:r w:rsidR="00681DD3" w:rsidRPr="00681D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1DD3" w:rsidRPr="00681DD3">
        <w:rPr>
          <w:rFonts w:ascii="Times New Roman" w:hAnsi="Times New Roman" w:cs="Times New Roman"/>
          <w:sz w:val="24"/>
          <w:szCs w:val="24"/>
        </w:rPr>
        <w:t xml:space="preserve"> от автомобильной дороги СПб-Нарва до подъезда к домам 22, 23 в с. Русско-Высоцкое и пер. Можайский, от автомобильной дороги СПб-Нарва до подъезда к деревне </w:t>
      </w:r>
      <w:proofErr w:type="spellStart"/>
      <w:r w:rsidR="00681DD3" w:rsidRPr="00681DD3">
        <w:rPr>
          <w:rFonts w:ascii="Times New Roman" w:hAnsi="Times New Roman" w:cs="Times New Roman"/>
          <w:sz w:val="24"/>
          <w:szCs w:val="24"/>
        </w:rPr>
        <w:t>Телези</w:t>
      </w:r>
      <w:proofErr w:type="spellEnd"/>
      <w:r w:rsidR="00681DD3" w:rsidRPr="00681DD3">
        <w:rPr>
          <w:rFonts w:ascii="Times New Roman" w:hAnsi="Times New Roman" w:cs="Times New Roman"/>
          <w:sz w:val="24"/>
          <w:szCs w:val="24"/>
        </w:rPr>
        <w:t xml:space="preserve"> от автодороги </w:t>
      </w:r>
      <w:proofErr w:type="spellStart"/>
      <w:r w:rsidR="00681DD3" w:rsidRPr="00681DD3">
        <w:rPr>
          <w:rFonts w:ascii="Times New Roman" w:hAnsi="Times New Roman" w:cs="Times New Roman"/>
          <w:sz w:val="24"/>
          <w:szCs w:val="24"/>
        </w:rPr>
        <w:t>Анташи</w:t>
      </w:r>
      <w:proofErr w:type="spellEnd"/>
      <w:r w:rsidR="00681DD3" w:rsidRPr="00681DD3">
        <w:rPr>
          <w:rFonts w:ascii="Times New Roman" w:hAnsi="Times New Roman" w:cs="Times New Roman"/>
          <w:sz w:val="24"/>
          <w:szCs w:val="24"/>
        </w:rPr>
        <w:t xml:space="preserve"> – Красное село в д. </w:t>
      </w:r>
      <w:proofErr w:type="spellStart"/>
      <w:r w:rsidR="00681DD3" w:rsidRPr="00681DD3">
        <w:rPr>
          <w:rFonts w:ascii="Times New Roman" w:hAnsi="Times New Roman" w:cs="Times New Roman"/>
          <w:sz w:val="24"/>
          <w:szCs w:val="24"/>
        </w:rPr>
        <w:t>Телези</w:t>
      </w:r>
      <w:r w:rsidR="00681DD3">
        <w:rPr>
          <w:rFonts w:ascii="Times New Roman" w:hAnsi="Times New Roman" w:cs="Times New Roman"/>
          <w:sz w:val="24"/>
          <w:szCs w:val="24"/>
        </w:rPr>
        <w:t>.</w:t>
      </w:r>
      <w:proofErr w:type="spellEnd"/>
    </w:p>
    <w:p w:rsidR="00F31669" w:rsidRPr="00681DD3" w:rsidRDefault="00FF7A8B" w:rsidP="007F2A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DD3">
        <w:rPr>
          <w:rFonts w:ascii="Times New Roman" w:hAnsi="Times New Roman" w:cs="Times New Roman"/>
          <w:sz w:val="24"/>
          <w:szCs w:val="24"/>
        </w:rPr>
        <w:t xml:space="preserve">Светодиодные светильники позволяют достичь существенной экономии электроэнергии по сравнению с традиционными источниками света – лампами накаливания (до 80 %) и люминесцентными лампами (свыше 40 %). Они длительное время не нуждаются в обслуживании, что экономит эксплуатационные расходы и особенно важно в труднодоступных для замены ламп местах. Кроме того, эти светильники обладают рядом существенных преимуществ по сравнению с традиционно используемыми изделиями: высокая эффективность, малые габариты источника света, отсутствие опасности возникновения пожара или взрыва, отсутствие вредных веществ, электрическая безопасность и т. д. Также необходимо отметить высокую механическую прочность этих светильников, что является лучшей защитой от механических воздействий и просто от хулиганов. </w:t>
      </w:r>
    </w:p>
    <w:p w:rsidR="00FF7A8B" w:rsidRPr="00681DD3" w:rsidRDefault="00FF7A8B" w:rsidP="007F2A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DD3">
        <w:rPr>
          <w:rFonts w:ascii="Times New Roman" w:hAnsi="Times New Roman" w:cs="Times New Roman"/>
          <w:sz w:val="24"/>
          <w:szCs w:val="24"/>
        </w:rPr>
        <w:t>С учетом получаемого экономического эффекта, применение светодиодов в целях экономии энергии является актуальным и требует более широкого внедрения в области общего и уличного освещения. Помимо экономической эффективности, светодиодные светильники являются долговечными, их время жизни превышает время жизни люминесцентных ламп в несколько раз, а ламп накаливания – в десятки раз. Благодаря этим факторам, а также увеличившейся в последние годы световой отдаче, светодиоды стали очень перспективными источниками света уже сейчас и должны завоевать все большие сферы применения в ближайшем будущем.</w:t>
      </w:r>
    </w:p>
    <w:p w:rsidR="00FF7A8B" w:rsidRDefault="00FF7A8B" w:rsidP="007F2ADD">
      <w:pPr>
        <w:spacing w:after="0"/>
      </w:pPr>
    </w:p>
    <w:sectPr w:rsidR="00FF7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8B"/>
    <w:rsid w:val="00681DD3"/>
    <w:rsid w:val="007F2ADD"/>
    <w:rsid w:val="00CB6CA1"/>
    <w:rsid w:val="00DF7138"/>
    <w:rsid w:val="00F31669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4ACF4-B2C4-4B26-B1FE-9E9EE966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3</cp:revision>
  <dcterms:created xsi:type="dcterms:W3CDTF">2019-10-16T13:34:00Z</dcterms:created>
  <dcterms:modified xsi:type="dcterms:W3CDTF">2019-10-16T13:38:00Z</dcterms:modified>
</cp:coreProperties>
</file>