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434"/>
        <w:tblW w:w="10207" w:type="dxa"/>
        <w:tblLook w:val="04A0" w:firstRow="1" w:lastRow="0" w:firstColumn="1" w:lastColumn="0" w:noHBand="0" w:noVBand="1"/>
      </w:tblPr>
      <w:tblGrid>
        <w:gridCol w:w="900"/>
        <w:gridCol w:w="383"/>
        <w:gridCol w:w="1597"/>
        <w:gridCol w:w="4174"/>
        <w:gridCol w:w="3153"/>
      </w:tblGrid>
      <w:tr w:rsidR="00FE363E" w:rsidTr="00FE363E">
        <w:trPr>
          <w:trHeight w:val="1252"/>
        </w:trPr>
        <w:tc>
          <w:tcPr>
            <w:tcW w:w="1283" w:type="dxa"/>
            <w:gridSpan w:val="2"/>
          </w:tcPr>
          <w:p w:rsidR="00FE363E" w:rsidRDefault="009720BA" w:rsidP="00FE363E">
            <w:pPr>
              <w:pStyle w:val="a3"/>
              <w:jc w:val="center"/>
            </w:pPr>
            <w:r w:rsidRPr="00F22153">
              <w:rPr>
                <w:b/>
                <w:noProof/>
                <w:szCs w:val="28"/>
              </w:rPr>
              <w:drawing>
                <wp:inline distT="0" distB="0" distL="0" distR="0">
                  <wp:extent cx="586740" cy="739140"/>
                  <wp:effectExtent l="0" t="0" r="0" b="0"/>
                  <wp:docPr id="2" name="Рисунок 2" descr="Russko-vysockoe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ssko-vysocko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  <w:gridSpan w:val="3"/>
          </w:tcPr>
          <w:p w:rsidR="00FE363E" w:rsidRPr="00FE7ABF" w:rsidRDefault="00FE363E" w:rsidP="00FE363E">
            <w:pPr>
              <w:pStyle w:val="FR2"/>
              <w:spacing w:before="0" w:line="288" w:lineRule="auto"/>
              <w:rPr>
                <w:szCs w:val="24"/>
              </w:rPr>
            </w:pPr>
            <w:r w:rsidRPr="00FE7ABF">
              <w:rPr>
                <w:szCs w:val="24"/>
              </w:rPr>
              <w:t>Местная администрация МО Русско-</w:t>
            </w:r>
            <w:r w:rsidR="001D2283">
              <w:rPr>
                <w:szCs w:val="24"/>
              </w:rPr>
              <w:t>Высоцкое</w:t>
            </w:r>
            <w:r w:rsidRPr="00FE7ABF">
              <w:rPr>
                <w:szCs w:val="24"/>
              </w:rPr>
              <w:t xml:space="preserve"> сельское поселение                                       МО Ломоносовский муниципальный район</w:t>
            </w:r>
            <w:r>
              <w:rPr>
                <w:szCs w:val="24"/>
              </w:rPr>
              <w:t xml:space="preserve"> </w:t>
            </w:r>
            <w:r w:rsidRPr="00FE7ABF">
              <w:rPr>
                <w:szCs w:val="24"/>
              </w:rPr>
              <w:t>Ленинградской области</w:t>
            </w:r>
          </w:p>
          <w:p w:rsidR="00FE363E" w:rsidRDefault="00FE363E" w:rsidP="00FE363E">
            <w:pPr>
              <w:pStyle w:val="a3"/>
              <w:jc w:val="center"/>
              <w:rPr>
                <w:szCs w:val="28"/>
              </w:rPr>
            </w:pPr>
          </w:p>
          <w:p w:rsidR="00FE363E" w:rsidRDefault="00FE363E" w:rsidP="00FE363E">
            <w:pPr>
              <w:pStyle w:val="a3"/>
              <w:jc w:val="center"/>
            </w:pPr>
            <w:r>
              <w:rPr>
                <w:szCs w:val="28"/>
              </w:rPr>
              <w:t>ПОСТАНОВЛЕНИЕ</w:t>
            </w:r>
          </w:p>
        </w:tc>
      </w:tr>
      <w:tr w:rsidR="00FE363E" w:rsidRPr="002118F9" w:rsidTr="00543F9E">
        <w:tblPrEx>
          <w:tblLook w:val="01E0" w:firstRow="1" w:lastRow="1" w:firstColumn="1" w:lastColumn="1" w:noHBand="0" w:noVBand="0"/>
        </w:tblPrEx>
        <w:trPr>
          <w:cantSplit/>
          <w:trHeight w:val="258"/>
        </w:trPr>
        <w:tc>
          <w:tcPr>
            <w:tcW w:w="7054" w:type="dxa"/>
            <w:gridSpan w:val="4"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B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3153" w:type="dxa"/>
            <w:vMerge w:val="restart"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</w:p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543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608A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</w:tr>
      <w:tr w:rsidR="00FE363E" w:rsidTr="00543F9E">
        <w:tblPrEx>
          <w:tblLook w:val="01E0" w:firstRow="1" w:lastRow="1" w:firstColumn="1" w:lastColumn="1" w:noHBand="0" w:noVBand="0"/>
        </w:tblPrEx>
        <w:trPr>
          <w:cantSplit/>
          <w:trHeight w:val="421"/>
        </w:trPr>
        <w:tc>
          <w:tcPr>
            <w:tcW w:w="900" w:type="dxa"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</w:p>
        </w:tc>
        <w:tc>
          <w:tcPr>
            <w:tcW w:w="1980" w:type="dxa"/>
            <w:gridSpan w:val="2"/>
          </w:tcPr>
          <w:p w:rsidR="00FE363E" w:rsidRPr="00737BB7" w:rsidRDefault="0049608A" w:rsidP="00FE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543F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1638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43F9E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FA062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E363E"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174" w:type="dxa"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Русско-</w:t>
            </w:r>
            <w:r w:rsidR="001D2283">
              <w:rPr>
                <w:rFonts w:ascii="Times New Roman" w:hAnsi="Times New Roman" w:cs="Times New Roman"/>
                <w:sz w:val="24"/>
                <w:szCs w:val="24"/>
              </w:rPr>
              <w:t>Высоцкое</w:t>
            </w:r>
          </w:p>
        </w:tc>
        <w:tc>
          <w:tcPr>
            <w:tcW w:w="3153" w:type="dxa"/>
            <w:vMerge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3E" w:rsidRPr="005E6946" w:rsidTr="00543F9E">
        <w:tblPrEx>
          <w:tblLook w:val="01E0" w:firstRow="1" w:lastRow="1" w:firstColumn="1" w:lastColumn="1" w:noHBand="0" w:noVBand="0"/>
        </w:tblPrEx>
        <w:trPr>
          <w:cantSplit/>
          <w:trHeight w:val="80"/>
        </w:trPr>
        <w:tc>
          <w:tcPr>
            <w:tcW w:w="7054" w:type="dxa"/>
            <w:gridSpan w:val="4"/>
          </w:tcPr>
          <w:p w:rsidR="00FE363E" w:rsidRPr="00543F9E" w:rsidRDefault="00455101" w:rsidP="00543F9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01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153" w:type="dxa"/>
            <w:vMerge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E363E" w:rsidRDefault="00FE363E" w:rsidP="00FE363E">
      <w:pPr>
        <w:rPr>
          <w:szCs w:val="24"/>
        </w:rPr>
      </w:pPr>
    </w:p>
    <w:p w:rsidR="00FE363E" w:rsidRDefault="00543F9E" w:rsidP="00543F9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F9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24.07.2007 № 209-ФЗ «О развитии малого и среднего предпринимательства в Российской Федерации» и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FE363E" w:rsidRPr="00543F9E">
        <w:rPr>
          <w:rFonts w:ascii="Times New Roman" w:hAnsi="Times New Roman" w:cs="Times New Roman"/>
          <w:sz w:val="24"/>
          <w:szCs w:val="24"/>
        </w:rPr>
        <w:t xml:space="preserve">, </w:t>
      </w:r>
      <w:r w:rsidR="0049608A">
        <w:rPr>
          <w:rFonts w:ascii="Times New Roman" w:hAnsi="Times New Roman" w:cs="Times New Roman"/>
          <w:sz w:val="24"/>
          <w:szCs w:val="24"/>
        </w:rPr>
        <w:t>М</w:t>
      </w:r>
      <w:r w:rsidR="00FE363E" w:rsidRPr="00543F9E">
        <w:rPr>
          <w:rFonts w:ascii="Times New Roman" w:hAnsi="Times New Roman" w:cs="Times New Roman"/>
          <w:sz w:val="24"/>
          <w:szCs w:val="24"/>
        </w:rPr>
        <w:t>естная администрация МО Русско-</w:t>
      </w:r>
      <w:r w:rsidR="001D2283">
        <w:rPr>
          <w:rFonts w:ascii="Times New Roman" w:hAnsi="Times New Roman" w:cs="Times New Roman"/>
          <w:sz w:val="24"/>
          <w:szCs w:val="24"/>
        </w:rPr>
        <w:t>Высоцкое</w:t>
      </w:r>
      <w:r w:rsidR="00FE363E" w:rsidRPr="00543F9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543F9E" w:rsidRPr="00543F9E" w:rsidRDefault="00543F9E" w:rsidP="00543F9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363E" w:rsidRPr="007D0EBB" w:rsidRDefault="00FE363E" w:rsidP="00FE363E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7D0EB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43F9E" w:rsidRPr="00543F9E" w:rsidRDefault="00543F9E" w:rsidP="00543F9E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F9E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="00455101" w:rsidRPr="00455101">
        <w:rPr>
          <w:rFonts w:ascii="Times New Roman" w:eastAsia="Times New Roman" w:hAnsi="Times New Roman" w:cs="Times New Roman"/>
          <w:sz w:val="24"/>
          <w:szCs w:val="24"/>
        </w:rPr>
        <w:t>Утвердить прилагаемый 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</w:t>
      </w:r>
      <w:r w:rsidRPr="00543F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3F9E" w:rsidRPr="00543F9E" w:rsidRDefault="00543F9E" w:rsidP="00543F9E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F9E">
        <w:rPr>
          <w:rFonts w:ascii="Times New Roman" w:eastAsia="Times New Roman" w:hAnsi="Times New Roman" w:cs="Times New Roman"/>
          <w:sz w:val="24"/>
          <w:szCs w:val="24"/>
        </w:rPr>
        <w:tab/>
        <w:t xml:space="preserve">2. Признать утратившим силу </w:t>
      </w:r>
      <w:r w:rsidR="00455101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</w:t>
      </w:r>
      <w:r w:rsidR="0049608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55101">
        <w:rPr>
          <w:rFonts w:ascii="Times New Roman" w:eastAsia="Times New Roman" w:hAnsi="Times New Roman" w:cs="Times New Roman"/>
          <w:sz w:val="24"/>
          <w:szCs w:val="24"/>
        </w:rPr>
        <w:t>естной администрации муниципального образования Русско-</w:t>
      </w:r>
      <w:r w:rsidR="001D2283">
        <w:rPr>
          <w:rFonts w:ascii="Times New Roman" w:eastAsia="Times New Roman" w:hAnsi="Times New Roman" w:cs="Times New Roman"/>
          <w:sz w:val="24"/>
          <w:szCs w:val="24"/>
        </w:rPr>
        <w:t>Высоцкое</w:t>
      </w:r>
      <w:r w:rsidR="00455101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Ломоносовский муниципальный район Ленинградской области от 13 августа 2015 года № 63 «</w:t>
      </w:r>
      <w:r w:rsidR="00455101" w:rsidRPr="00455101">
        <w:rPr>
          <w:rFonts w:ascii="Times New Roman" w:eastAsia="Times New Roman" w:hAnsi="Times New Roman" w:cs="Times New Roman"/>
          <w:sz w:val="24"/>
          <w:szCs w:val="24"/>
        </w:rPr>
        <w:t>Об утверждении Порядка формирования,</w:t>
      </w:r>
      <w:r w:rsidR="00455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5101" w:rsidRPr="00455101">
        <w:rPr>
          <w:rFonts w:ascii="Times New Roman" w:eastAsia="Times New Roman" w:hAnsi="Times New Roman" w:cs="Times New Roman"/>
          <w:sz w:val="24"/>
          <w:szCs w:val="24"/>
        </w:rPr>
        <w:t>ведения и обязательного опубликования перечня</w:t>
      </w:r>
      <w:r w:rsidR="00455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5101" w:rsidRPr="00455101">
        <w:rPr>
          <w:rFonts w:ascii="Times New Roman" w:eastAsia="Times New Roman" w:hAnsi="Times New Roman" w:cs="Times New Roman"/>
          <w:sz w:val="24"/>
          <w:szCs w:val="24"/>
        </w:rPr>
        <w:t>муниципального имущества муниципального</w:t>
      </w:r>
      <w:r w:rsidR="00455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5101" w:rsidRPr="00455101">
        <w:rPr>
          <w:rFonts w:ascii="Times New Roman" w:eastAsia="Times New Roman" w:hAnsi="Times New Roman" w:cs="Times New Roman"/>
          <w:sz w:val="24"/>
          <w:szCs w:val="24"/>
        </w:rPr>
        <w:t>образования Русско-</w:t>
      </w:r>
      <w:r w:rsidR="001D2283">
        <w:rPr>
          <w:rFonts w:ascii="Times New Roman" w:eastAsia="Times New Roman" w:hAnsi="Times New Roman" w:cs="Times New Roman"/>
          <w:sz w:val="24"/>
          <w:szCs w:val="24"/>
        </w:rPr>
        <w:t>Высоцкое</w:t>
      </w:r>
      <w:r w:rsidR="00455101" w:rsidRPr="00455101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Ломоносовский муниципальный район Ленинградской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5510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43F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3F9E" w:rsidRPr="00543F9E" w:rsidRDefault="00543F9E" w:rsidP="00543F9E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F9E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r w:rsidR="003D1BC1" w:rsidRPr="003D1BC1">
        <w:rPr>
          <w:rFonts w:ascii="Times New Roman" w:eastAsia="Times New Roman" w:hAnsi="Times New Roman" w:cs="Times New Roman"/>
          <w:bCs/>
          <w:sz w:val="24"/>
          <w:szCs w:val="24"/>
        </w:rPr>
        <w:t>Настоящее постановление вступает в силу со дня</w:t>
      </w:r>
      <w:r w:rsidR="003D1BC1">
        <w:rPr>
          <w:rFonts w:ascii="Times New Roman" w:eastAsia="Times New Roman" w:hAnsi="Times New Roman" w:cs="Times New Roman"/>
          <w:bCs/>
          <w:sz w:val="24"/>
          <w:szCs w:val="24"/>
        </w:rPr>
        <w:t xml:space="preserve"> его</w:t>
      </w:r>
      <w:r w:rsidR="003D1BC1" w:rsidRPr="003D1BC1">
        <w:rPr>
          <w:rFonts w:ascii="Times New Roman" w:eastAsia="Times New Roman" w:hAnsi="Times New Roman" w:cs="Times New Roman"/>
          <w:bCs/>
          <w:sz w:val="24"/>
          <w:szCs w:val="24"/>
        </w:rPr>
        <w:t xml:space="preserve"> официального опубликования (обнародования). Разместить настоящее постановление на официальном сайте муниципального образования Русско-Высоцкое сельское поселение по адресу в сети Интернет: </w:t>
      </w:r>
      <w:hyperlink r:id="rId5" w:history="1">
        <w:r w:rsidR="003D1BC1" w:rsidRPr="003D1BC1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www.russko-vys.ru</w:t>
        </w:r>
      </w:hyperlink>
      <w:r w:rsidR="003D1BC1" w:rsidRPr="003D1BC1">
        <w:rPr>
          <w:rFonts w:ascii="Times New Roman" w:eastAsia="Times New Roman" w:hAnsi="Times New Roman" w:cs="Times New Roman"/>
          <w:bCs/>
          <w:sz w:val="24"/>
          <w:szCs w:val="24"/>
        </w:rPr>
        <w:t>, копию постановления разместить на стенде в помещении местной администрации и в помещении библиотеки МО Русско-Высоцкое сельское поселение</w:t>
      </w:r>
      <w:r w:rsidRPr="00543F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3F9E" w:rsidRPr="00543F9E" w:rsidRDefault="00543F9E" w:rsidP="00543F9E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F9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C36488" w:rsidRPr="00C36488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постановления  оставляю за собой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3F9E" w:rsidRDefault="00543F9E" w:rsidP="00543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488" w:rsidRDefault="00C36488" w:rsidP="00543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И.О. </w:t>
      </w:r>
      <w:r w:rsidR="00543F9E" w:rsidRPr="00543F9E">
        <w:rPr>
          <w:rFonts w:ascii="Times New Roman" w:eastAsia="Times New Roman" w:hAnsi="Times New Roman" w:cs="Times New Roman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</w:rPr>
        <w:t>ы местной администрации</w:t>
      </w:r>
    </w:p>
    <w:p w:rsidR="00013BD9" w:rsidRDefault="00543F9E" w:rsidP="00543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F9E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Pr="00543F9E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Русско-</w:t>
      </w:r>
      <w:r w:rsidR="001D2283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Высоцкое</w:t>
      </w:r>
      <w:r w:rsidRPr="00543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                                         </w:t>
      </w:r>
      <w:r w:rsidR="00C364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364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А.И. Бырдин</w:t>
      </w:r>
    </w:p>
    <w:p w:rsidR="00455101" w:rsidRPr="00455101" w:rsidRDefault="00455101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5101" w:rsidRDefault="00455101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C163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p w:rsidR="00C1638A" w:rsidRPr="00C1638A" w:rsidRDefault="00C1638A" w:rsidP="00C163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постановлению </w:t>
      </w:r>
      <w:r w:rsidR="009F351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bookmarkStart w:id="0" w:name="_GoBack"/>
      <w:bookmarkEnd w:id="0"/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>естной администрации</w:t>
      </w:r>
    </w:p>
    <w:p w:rsidR="00C1638A" w:rsidRPr="00C1638A" w:rsidRDefault="00C1638A" w:rsidP="00C163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>МО Русско-</w:t>
      </w:r>
      <w:r w:rsidR="001D2283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Высоцкое</w:t>
      </w: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</w:t>
      </w:r>
    </w:p>
    <w:p w:rsidR="00C1638A" w:rsidRPr="00C1638A" w:rsidRDefault="00C1638A" w:rsidP="00C163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>МО Ломоносовский муниципальный район</w:t>
      </w:r>
    </w:p>
    <w:p w:rsidR="00C1638A" w:rsidRPr="00C1638A" w:rsidRDefault="00C1638A" w:rsidP="00C163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Ленинградской области от </w:t>
      </w:r>
      <w:r w:rsidR="00E5246A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.10.2018г № </w:t>
      </w:r>
      <w:r w:rsidR="00A86CC5">
        <w:rPr>
          <w:rFonts w:ascii="Times New Roman" w:eastAsia="Times New Roman" w:hAnsi="Times New Roman" w:cs="Times New Roman"/>
          <w:color w:val="000000"/>
          <w:sz w:val="24"/>
          <w:szCs w:val="24"/>
        </w:rPr>
        <w:t>89</w:t>
      </w:r>
    </w:p>
    <w:p w:rsidR="00C1638A" w:rsidRPr="00C1638A" w:rsidRDefault="00C1638A" w:rsidP="00C163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Pr="00C1638A" w:rsidRDefault="00C1638A" w:rsidP="00C1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Par27"/>
      <w:bookmarkEnd w:id="1"/>
      <w:r w:rsidRPr="00C163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</w:t>
      </w:r>
    </w:p>
    <w:p w:rsidR="00C1638A" w:rsidRPr="00C1638A" w:rsidRDefault="00C1638A" w:rsidP="00C1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Hlk528930766"/>
      <w:r w:rsidRPr="00C16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bookmarkEnd w:id="2"/>
      <w:r w:rsidRPr="00C16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1638A" w:rsidRPr="00C1638A" w:rsidRDefault="00C1638A" w:rsidP="00C163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1638A" w:rsidRPr="00C1638A" w:rsidRDefault="00C1638A" w:rsidP="00C16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>1. Настоящий порядок устанавливают правила формирования, ведения (в том числе ежегодного дополнения) и обязательного опубликования Перечня муниципального имущества,</w:t>
      </w:r>
      <w:r w:rsidRPr="00C163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1638A" w:rsidRPr="00C1638A" w:rsidRDefault="00C1638A" w:rsidP="00C16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В Перечень может включаться  недвижимое и движимое имущество казны, свободное от прав третьих лиц, за исключением имущественных прав субъектов малого и среднего предпринимательства. Имущество должно быть учтено в реестре муниципального имущества </w:t>
      </w:r>
      <w:bookmarkStart w:id="3" w:name="_Hlk526783971"/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>МО Русско-</w:t>
      </w:r>
      <w:r w:rsidR="001D2283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Высоцкое</w:t>
      </w: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МО Ломоносовский муниципальный район Ленинградской области</w:t>
      </w:r>
      <w:bookmarkEnd w:id="3"/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638A" w:rsidRPr="00C1638A" w:rsidRDefault="00C1638A" w:rsidP="00C16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>3. В Перечень вносятся сведения о муниципальном имуществе, соответствующем следующим критериям:</w:t>
      </w:r>
    </w:p>
    <w:p w:rsidR="00C1638A" w:rsidRPr="00C1638A" w:rsidRDefault="00C1638A" w:rsidP="00C16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C1638A" w:rsidRPr="00C1638A" w:rsidRDefault="00C1638A" w:rsidP="00C16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>б) муниципальное имущество не ограничено в обороте;</w:t>
      </w:r>
    </w:p>
    <w:p w:rsidR="00C1638A" w:rsidRPr="00C1638A" w:rsidRDefault="00C1638A" w:rsidP="00C16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>в) муниципальное имущество не является объектом религиозного назначения;</w:t>
      </w:r>
    </w:p>
    <w:p w:rsidR="00C1638A" w:rsidRPr="00C1638A" w:rsidRDefault="00C1638A" w:rsidP="00C16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>г) муниципальное имущество не является объектом незавершенного строительства;</w:t>
      </w:r>
    </w:p>
    <w:p w:rsidR="00C1638A" w:rsidRPr="00C1638A" w:rsidRDefault="00C1638A" w:rsidP="00C16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>д) в отношении муниципального имущества не принято решение органами местного самоуправления МО Русско-</w:t>
      </w:r>
      <w:r w:rsidR="001D2283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Высоцкое</w:t>
      </w: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о предоставлении его иным лицам;</w:t>
      </w:r>
    </w:p>
    <w:p w:rsidR="00C1638A" w:rsidRPr="00C1638A" w:rsidRDefault="00C1638A" w:rsidP="00C16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>е) муниципальное имущество не включено в прогнозный план (программу) приватизации имущества, находящегося в собственности МО Русско-</w:t>
      </w:r>
      <w:r w:rsidR="001D2283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Высоцкое</w:t>
      </w: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МО Ломоносовский муниципальный район Ленинградской области;</w:t>
      </w:r>
    </w:p>
    <w:p w:rsidR="00C1638A" w:rsidRPr="00C1638A" w:rsidRDefault="00C1638A" w:rsidP="00C16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>ж) муниципальное имущество не признано аварийным и подлежащим сносу или реконструкции.</w:t>
      </w:r>
    </w:p>
    <w:p w:rsidR="00C1638A" w:rsidRPr="00C1638A" w:rsidRDefault="00C1638A" w:rsidP="00C16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Перечня, осуществляются постановлением </w:t>
      </w:r>
      <w:r w:rsidR="00A3763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>естной администрации МО Русско-</w:t>
      </w:r>
      <w:r w:rsidR="001D2283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Высоцкое</w:t>
      </w: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МО Ломоносовский муниципальный район Ленинградской области об утверждении Перечня или о внесении в него дополнений (изменений) на основе предложений федеральных органов исполнительной власти, органов государственной власти Ленинградской области,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 </w:t>
      </w:r>
    </w:p>
    <w:p w:rsidR="00C1638A" w:rsidRPr="00C1638A" w:rsidRDefault="00C1638A" w:rsidP="00ED3B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Внесение в Перечень изменений, не предусматривающих включения (исключения)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C1638A" w:rsidRPr="00C1638A" w:rsidRDefault="00C1638A" w:rsidP="00C16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>5. Поступившие предложения по включению (исключению) объекта (объектов) из Перечня, рассматриваются</w:t>
      </w:r>
      <w:r w:rsidR="00CB1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местной администрации МО Русско-</w:t>
      </w:r>
      <w:r w:rsidR="001D2283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Высоцкое</w:t>
      </w: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МО Ломоносовский муниципальный район Ленинградской области в течение 30 календарных дней с даты их поступления. По результатам рассмотрения предложения принимается одно из следующих решений:</w:t>
      </w:r>
    </w:p>
    <w:p w:rsidR="00C1638A" w:rsidRPr="00C1638A" w:rsidRDefault="00C1638A" w:rsidP="00C16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>а) о включении сведений о муниципальном имуществе, в отношении которого поступило предложение, в перечень, с учетом критериев, установленных пунктом 4 настоящего Порядка;</w:t>
      </w:r>
    </w:p>
    <w:p w:rsidR="00C1638A" w:rsidRPr="00C1638A" w:rsidRDefault="00C1638A" w:rsidP="00C16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>б) об исключении сведений о муниципальном имуществе, в отношении которого поступило предложение, из перечня, с учетом положений пунктов 7 и 8 настоящего Порядка;</w:t>
      </w:r>
    </w:p>
    <w:p w:rsidR="00C1638A" w:rsidRPr="00C1638A" w:rsidRDefault="00C1638A" w:rsidP="00C16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>в) об отказе в учете предложения.</w:t>
      </w:r>
    </w:p>
    <w:p w:rsidR="00C1638A" w:rsidRPr="00C1638A" w:rsidRDefault="00C1638A" w:rsidP="00C16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В случае принятия решения об отказе в учете предложения, указанного в пункте 5 настоящего Порядка, </w:t>
      </w:r>
      <w:r w:rsidR="00F05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Местная администрация </w:t>
      </w: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C1638A" w:rsidRPr="00C1638A" w:rsidRDefault="00C1638A" w:rsidP="00C16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Par73"/>
      <w:bookmarkEnd w:id="4"/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="00F050E3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Местная администрация</w:t>
      </w: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C1638A" w:rsidRPr="00C1638A" w:rsidRDefault="00C1638A" w:rsidP="00C16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C1638A" w:rsidRPr="00C1638A" w:rsidRDefault="00C1638A" w:rsidP="00C16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  <w:bookmarkStart w:id="5" w:name="Par76"/>
      <w:bookmarkEnd w:id="5"/>
    </w:p>
    <w:p w:rsidR="00C1638A" w:rsidRPr="00C1638A" w:rsidRDefault="00C1638A" w:rsidP="00C16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>8. Уполномоченный орган исключает сведения о муниципальном имуществе из Перечня в одном из следующих случаях:</w:t>
      </w:r>
    </w:p>
    <w:p w:rsidR="00C1638A" w:rsidRPr="00C1638A" w:rsidRDefault="00C1638A" w:rsidP="00C16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>а) выкупа муниципального имущества субъектом малого и среднего предпринимательства, арендующим данное имущество в порядке, установленном Федеральным законом № 159-ФЗ от 22.08.2008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C1638A" w:rsidRPr="00C1638A" w:rsidRDefault="00C1638A" w:rsidP="00C16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право муниципальной собственности на имущество прекращено по решению суда или в ином установленном законом порядке;</w:t>
      </w:r>
    </w:p>
    <w:p w:rsidR="00C1638A" w:rsidRPr="00C1638A" w:rsidRDefault="00C1638A" w:rsidP="00C16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в отношении муниципального имущества в установленном законом порядке принято решение о его использовании для муниципальных нужд; </w:t>
      </w:r>
    </w:p>
    <w:p w:rsidR="00C1638A" w:rsidRPr="00C1638A" w:rsidRDefault="00C1638A" w:rsidP="00C16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>г) передачи объекта из муниципальной собственности в собственность другого муниципального образования, Ленинградской области, федеральную собственность;</w:t>
      </w:r>
    </w:p>
    <w:p w:rsidR="00C1638A" w:rsidRPr="00C1638A" w:rsidRDefault="00C1638A" w:rsidP="00C16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>д) закрепления за органом местного самоуправления, муниципальным унитарным предприятием, муниципальным учреждением, иной организацией, создаваемой на базе имущества, находящегося в муниципальной собственности, для выполнения  установленных законом полномочий, решения вопросов местного значения или обеспечения исполнения уставной деятельности;</w:t>
      </w:r>
    </w:p>
    <w:p w:rsidR="00C1638A" w:rsidRPr="00C1638A" w:rsidRDefault="00C1638A" w:rsidP="00C16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>е) списания муниципального имущества в установленном порядке;</w:t>
      </w:r>
    </w:p>
    <w:p w:rsidR="00C1638A" w:rsidRPr="00C1638A" w:rsidRDefault="00C1638A" w:rsidP="00C16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>ж) невозможности использования муниципального имущества по целевому назначению.</w:t>
      </w:r>
    </w:p>
    <w:p w:rsidR="00C1638A" w:rsidRPr="00C1638A" w:rsidRDefault="00C1638A" w:rsidP="00C16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>9. Сведения о муниципальном имуществе вносятся в Перечень в составе и по форме в соответствии с приложением к настоящему Порядку.</w:t>
      </w:r>
    </w:p>
    <w:p w:rsidR="00C1638A" w:rsidRPr="00C1638A" w:rsidRDefault="00C1638A" w:rsidP="00C16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</w:t>
      </w: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C1638A" w:rsidRPr="00C1638A" w:rsidRDefault="00C1638A" w:rsidP="00C16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>11. Перечень и внесенные в него дополнения (изменения) утверждаются постановлением местной администрации МО Русско-</w:t>
      </w:r>
      <w:r w:rsidR="001D2283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Высоцкое</w:t>
      </w: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МО Ломоносовский муниципальный район Ленинградской области и подлежат размещению на официальном сайте МО Русско-</w:t>
      </w:r>
      <w:r w:rsidR="001D2283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Высоцкое</w:t>
      </w: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с.п. в информационно-телекоммуникационной сети "Интернет" по адресу: http://russko-vys.ru</w:t>
      </w:r>
      <w:r w:rsidR="00C36488" w:rsidRPr="00C36488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>, в течение 3 рабочих дней со дня утверждения.</w:t>
      </w:r>
    </w:p>
    <w:p w:rsidR="00455101" w:rsidRDefault="00455101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5101" w:rsidRDefault="00455101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50E3" w:rsidRDefault="00F050E3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50E3" w:rsidRPr="00455101" w:rsidRDefault="00F050E3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237"/>
      </w:tblGrid>
      <w:tr w:rsidR="00F050E3" w:rsidTr="00B7587F">
        <w:tc>
          <w:tcPr>
            <w:tcW w:w="4361" w:type="dxa"/>
          </w:tcPr>
          <w:p w:rsidR="00F050E3" w:rsidRDefault="00F050E3" w:rsidP="00621CB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F050E3" w:rsidRPr="00B7587F" w:rsidRDefault="00F050E3" w:rsidP="00B758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к Порядку</w:t>
            </w:r>
            <w:r w:rsidRPr="00F0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5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</w:tbl>
    <w:p w:rsidR="00DC1BEE" w:rsidRPr="00DC1BEE" w:rsidRDefault="00DC1BEE" w:rsidP="00DC1B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1BEE" w:rsidRPr="00DC1BEE" w:rsidRDefault="00DC1BEE" w:rsidP="00DC1B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1BEE" w:rsidRPr="00621CB3" w:rsidRDefault="00DC1BEE" w:rsidP="00621CB3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1CB3">
        <w:rPr>
          <w:rFonts w:ascii="Times New Roman" w:eastAsia="Times New Roman" w:hAnsi="Times New Roman" w:cs="Times New Roman"/>
          <w:sz w:val="24"/>
          <w:szCs w:val="24"/>
        </w:rPr>
        <w:t>Перечень муниципального имущества муниципальн</w:t>
      </w:r>
      <w:r w:rsidR="00621CB3" w:rsidRPr="00621CB3">
        <w:rPr>
          <w:rFonts w:ascii="Times New Roman" w:eastAsia="Times New Roman" w:hAnsi="Times New Roman" w:cs="Times New Roman"/>
          <w:sz w:val="24"/>
          <w:szCs w:val="24"/>
        </w:rPr>
        <w:t>ого образования Русско-</w:t>
      </w:r>
      <w:r w:rsidR="001D2283">
        <w:rPr>
          <w:rFonts w:ascii="Times New Roman" w:eastAsia="Times New Roman" w:hAnsi="Times New Roman" w:cs="Times New Roman"/>
          <w:sz w:val="24"/>
          <w:szCs w:val="24"/>
        </w:rPr>
        <w:t>Высоцкое</w:t>
      </w:r>
      <w:r w:rsidR="00621CB3" w:rsidRPr="00621C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CB3">
        <w:rPr>
          <w:rFonts w:ascii="Times New Roman" w:eastAsia="Times New Roman" w:hAnsi="Times New Roman" w:cs="Times New Roman"/>
          <w:sz w:val="24"/>
          <w:szCs w:val="24"/>
        </w:rPr>
        <w:t>сельское поселение,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21CB3" w:rsidRPr="00DC1BEE" w:rsidRDefault="00621CB3" w:rsidP="00621CB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1BEE" w:rsidRPr="00DC1BEE" w:rsidRDefault="00DC1BEE" w:rsidP="00621C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1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80"/>
        <w:gridCol w:w="2019"/>
        <w:gridCol w:w="1276"/>
        <w:gridCol w:w="1418"/>
        <w:gridCol w:w="1417"/>
        <w:gridCol w:w="1134"/>
        <w:gridCol w:w="1418"/>
      </w:tblGrid>
      <w:tr w:rsidR="00DC1BEE" w:rsidRPr="00BF7F62" w:rsidTr="00455101">
        <w:trPr>
          <w:trHeight w:val="68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Наименование муниципального имущества (с указанием индивидуализированных признаков)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Полное наименование арендатора или пользователя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Номер и дата договора аренды (пользования), срок договора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Отметка о внесении в перечень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Отметка об исключении из перечня</w:t>
            </w:r>
          </w:p>
        </w:tc>
      </w:tr>
      <w:tr w:rsidR="00BF7F62" w:rsidRPr="00BF7F62" w:rsidTr="00455101">
        <w:trPr>
          <w:trHeight w:val="98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дата внесения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основание (наименование, дата и номер документа)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дата исключения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основание (наименование, дата и номер документа)</w:t>
            </w:r>
          </w:p>
        </w:tc>
      </w:tr>
      <w:tr w:rsidR="00BF7F62" w:rsidRPr="00BF7F62" w:rsidTr="0045510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BF7F62" w:rsidRPr="00BF7F62" w:rsidTr="00455101">
        <w:trPr>
          <w:trHeight w:val="21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188516, Ленинградская обл. Ломоносовский р-н, с. Русско-</w:t>
            </w:r>
            <w:r w:rsidR="001D2283">
              <w:rPr>
                <w:rFonts w:ascii="Times New Roman" w:eastAsia="Times New Roman" w:hAnsi="Times New Roman" w:cs="Times New Roman"/>
                <w:color w:val="000000"/>
              </w:rPr>
              <w:t>Высоцкое</w:t>
            </w: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, д. 3 помещения в здании администрации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FA0627" w:rsidRDefault="00FA0627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627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«Жилкомгарант Ломоносовского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5C" w:rsidRDefault="00B6395C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Договор №1/16Ар от 02.02.2016</w:t>
            </w:r>
          </w:p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B6395C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09.03.2017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B6395C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Постановление от 09.03.2017 г. №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C1BEE" w:rsidRPr="00543F9E" w:rsidRDefault="00DC1BEE" w:rsidP="00543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C1BEE" w:rsidRPr="00543F9E" w:rsidSect="00960BD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63E"/>
    <w:rsid w:val="00013BD9"/>
    <w:rsid w:val="00172E4E"/>
    <w:rsid w:val="001D2283"/>
    <w:rsid w:val="003D1BC1"/>
    <w:rsid w:val="00455101"/>
    <w:rsid w:val="0049608A"/>
    <w:rsid w:val="00543F9E"/>
    <w:rsid w:val="00621CB3"/>
    <w:rsid w:val="0069542E"/>
    <w:rsid w:val="007A2910"/>
    <w:rsid w:val="00960BD1"/>
    <w:rsid w:val="009720BA"/>
    <w:rsid w:val="009F351D"/>
    <w:rsid w:val="00A37639"/>
    <w:rsid w:val="00A86CC5"/>
    <w:rsid w:val="00B6395C"/>
    <w:rsid w:val="00B7587F"/>
    <w:rsid w:val="00BA521C"/>
    <w:rsid w:val="00BF7F62"/>
    <w:rsid w:val="00C1638A"/>
    <w:rsid w:val="00C36488"/>
    <w:rsid w:val="00CB19D1"/>
    <w:rsid w:val="00DC1BEE"/>
    <w:rsid w:val="00E5246A"/>
    <w:rsid w:val="00E5726F"/>
    <w:rsid w:val="00ED3B37"/>
    <w:rsid w:val="00F050E3"/>
    <w:rsid w:val="00FA0627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70D2A"/>
  <w15:docId w15:val="{20E95EF0-5E92-4289-A8AE-FB2E9F50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363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E363E"/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rsid w:val="00FE363E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E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63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43F9E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C1638A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1638A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F05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ssko-vys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Андрей</cp:lastModifiedBy>
  <cp:revision>21</cp:revision>
  <cp:lastPrinted>2018-10-30T10:48:00Z</cp:lastPrinted>
  <dcterms:created xsi:type="dcterms:W3CDTF">2016-05-11T11:53:00Z</dcterms:created>
  <dcterms:modified xsi:type="dcterms:W3CDTF">2018-11-02T11:08:00Z</dcterms:modified>
</cp:coreProperties>
</file>