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4174"/>
        <w:gridCol w:w="3153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543F9E">
        <w:tblPrEx>
          <w:tblLook w:val="01E0"/>
        </w:tblPrEx>
        <w:trPr>
          <w:cantSplit/>
          <w:trHeight w:val="258"/>
        </w:trPr>
        <w:tc>
          <w:tcPr>
            <w:tcW w:w="7054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43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</w:tr>
      <w:tr w:rsidR="00FE363E" w:rsidTr="00543F9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543F9E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09.03.2017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74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543F9E">
        <w:tblPrEx>
          <w:tblLook w:val="01E0"/>
        </w:tblPrEx>
        <w:trPr>
          <w:cantSplit/>
          <w:trHeight w:val="80"/>
        </w:trPr>
        <w:tc>
          <w:tcPr>
            <w:tcW w:w="7054" w:type="dxa"/>
            <w:gridSpan w:val="4"/>
          </w:tcPr>
          <w:p w:rsidR="00FE363E" w:rsidRPr="00543F9E" w:rsidRDefault="00543F9E" w:rsidP="00543F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9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13 августа 2015 г № 63 «Об утверждении Порядка формирования, ведения и обязательного опубликования перечня муниципального имущества муниципального образования Русско-Высоцкое сельское поселение муниципального образования Ломоносовский муниципальный район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5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rPr>
          <w:szCs w:val="24"/>
        </w:rPr>
      </w:pPr>
    </w:p>
    <w:p w:rsidR="00FE363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F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 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E363E" w:rsidRPr="00543F9E">
        <w:rPr>
          <w:rFonts w:ascii="Times New Roman" w:hAnsi="Times New Roman" w:cs="Times New Roman"/>
          <w:sz w:val="24"/>
          <w:szCs w:val="24"/>
        </w:rPr>
        <w:t>,  местная администрация МО Русско-Высоцкое сельское поселение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>1. Утвердить Приложение к Порядку формирования, ведения и обязательного опубликования перечня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>2. Признать утратившим силу Приложение к Порядку формирования, ведения и обязательного опубликования перечня муниципального имущества муниципального образования Русско-Высоцкое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 утвержденного Постановлением местной администрации от 18.10.2016 года №82.</w:t>
      </w:r>
    </w:p>
    <w:p w:rsidR="00543F9E" w:rsidRPr="00543F9E" w:rsidRDefault="00543F9E" w:rsidP="00543F9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опубликовать (обнародовать) на официальном сайте МО Русско-Высоцкое сельское поселение.</w:t>
      </w:r>
    </w:p>
    <w:p w:rsidR="00543F9E" w:rsidRPr="00543F9E" w:rsidRDefault="00543F9E" w:rsidP="00543F9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</w:t>
      </w:r>
      <w:r>
        <w:rPr>
          <w:rFonts w:ascii="Times New Roman" w:eastAsia="Times New Roman" w:hAnsi="Times New Roman" w:cs="Times New Roman"/>
          <w:sz w:val="24"/>
          <w:szCs w:val="24"/>
        </w:rPr>
        <w:t>ает в силу со дня его принятия.</w:t>
      </w:r>
    </w:p>
    <w:p w:rsidR="00543F9E" w:rsidRDefault="00543F9E" w:rsidP="0054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F9E" w:rsidRPr="00543F9E" w:rsidRDefault="00543F9E" w:rsidP="0054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BD9" w:rsidRDefault="00543F9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9E">
        <w:rPr>
          <w:rFonts w:ascii="Times New Roman" w:eastAsia="Times New Roman" w:hAnsi="Times New Roman" w:cs="Times New Roman"/>
          <w:sz w:val="24"/>
          <w:szCs w:val="24"/>
        </w:rPr>
        <w:t xml:space="preserve">Глава МО </w:t>
      </w:r>
      <w:r w:rsidRPr="00543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Русско-Высоцкое сельское поселение                                          Л.И. Волкова </w:t>
      </w:r>
    </w:p>
    <w:p w:rsid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к Порядку</w:t>
      </w:r>
    </w:p>
    <w:p w:rsidR="00DC1BEE" w:rsidRP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1BEE" w:rsidRPr="00621CB3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ПостановлениемМестной администрации</w:t>
      </w:r>
    </w:p>
    <w:p w:rsidR="00621CB3" w:rsidRDefault="00621CB3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Русско-Высоцкое сельское </w:t>
      </w:r>
      <w:r w:rsidR="00DC1BEE"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</w:t>
      </w:r>
    </w:p>
    <w:p w:rsidR="00DC1BEE" w:rsidRPr="00DC1BEE" w:rsidRDefault="00DC1BEE" w:rsidP="00621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BEE">
        <w:rPr>
          <w:rFonts w:ascii="Times New Roman" w:eastAsia="Times New Roman" w:hAnsi="Times New Roman" w:cs="Times New Roman"/>
          <w:color w:val="000000"/>
          <w:sz w:val="24"/>
          <w:szCs w:val="24"/>
        </w:rPr>
        <w:t>от 09.03.2017 г № 28</w:t>
      </w: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DC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621CB3" w:rsidRDefault="00DC1BEE" w:rsidP="00621CB3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CB3">
        <w:rPr>
          <w:rFonts w:ascii="Times New Roman" w:eastAsia="Times New Roman" w:hAnsi="Times New Roman" w:cs="Times New Roman"/>
          <w:sz w:val="24"/>
          <w:szCs w:val="24"/>
        </w:rPr>
        <w:t>Перечень муниципального имущества муниципальн</w:t>
      </w:r>
      <w:r w:rsidR="00621CB3" w:rsidRPr="00621CB3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Русско-Высоцкое </w:t>
      </w:r>
      <w:r w:rsidRPr="00621CB3">
        <w:rPr>
          <w:rFonts w:ascii="Times New Roman" w:eastAsia="Times New Roman" w:hAnsi="Times New Roman" w:cs="Times New Roman"/>
          <w:sz w:val="24"/>
          <w:szCs w:val="24"/>
        </w:rPr>
        <w:t>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21CB3" w:rsidRPr="00DC1BEE" w:rsidRDefault="00621CB3" w:rsidP="00621C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BEE" w:rsidRPr="00DC1BEE" w:rsidRDefault="00DC1BEE" w:rsidP="00621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89"/>
        <w:gridCol w:w="1701"/>
        <w:gridCol w:w="1063"/>
        <w:gridCol w:w="1772"/>
        <w:gridCol w:w="1063"/>
        <w:gridCol w:w="1417"/>
      </w:tblGrid>
      <w:tr w:rsidR="00DC1BEE" w:rsidRPr="00BF7F62" w:rsidTr="00BF7F62">
        <w:trPr>
          <w:trHeight w:val="6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арендатора или пользователя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Номер и дата договора аренды (пользования), срок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 внесении в перечень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Отметка об исключении из перечня</w:t>
            </w:r>
          </w:p>
        </w:tc>
      </w:tr>
      <w:tr w:rsidR="00BF7F62" w:rsidRPr="00BF7F62" w:rsidTr="00BF7F62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внесения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дата исключения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основание (наименование, дата и номер документа)</w:t>
            </w:r>
          </w:p>
        </w:tc>
      </w:tr>
      <w:tr w:rsidR="00BF7F62" w:rsidRPr="00BF7F62" w:rsidTr="00BF7F6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F7F62" w:rsidRPr="00BF7F62" w:rsidTr="00BF7F62">
        <w:trPr>
          <w:trHeight w:val="2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F62">
              <w:rPr>
                <w:rFonts w:ascii="Times New Roman" w:eastAsia="Times New Roman" w:hAnsi="Times New Roman" w:cs="Times New Roman"/>
                <w:color w:val="000000"/>
              </w:rPr>
              <w:t>188516, Ленинградская обл. Ломоносовский р-н, с. Русско-Высоцкое, д. 3 помещения в здании администрации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E" w:rsidRPr="00BF7F62" w:rsidRDefault="00DC1BEE" w:rsidP="0062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1BEE" w:rsidRPr="00543F9E" w:rsidRDefault="00DC1BEE" w:rsidP="00543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C1BEE" w:rsidRPr="00543F9E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FE363E"/>
    <w:rsid w:val="00013BD9"/>
    <w:rsid w:val="00543F9E"/>
    <w:rsid w:val="00621CB3"/>
    <w:rsid w:val="00960BD1"/>
    <w:rsid w:val="009720BA"/>
    <w:rsid w:val="00BF2157"/>
    <w:rsid w:val="00BF7F62"/>
    <w:rsid w:val="00D07681"/>
    <w:rsid w:val="00DC1BEE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3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EItNSAoaqNJzShsVJlEl05Z+buNQkPetBNQiMtW53QU=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p/NePTtdW14hnMU90yWBA+9qImoNv5iwYEzIA/I/13zeRyuT0KH93Hjck01uqEixXZjTvdw8
    XShaIN/DVVHG3A==
  </SignatureValue>
  <KeyInfo>
    <KeyValue>
      <RSAKeyValue>
        <Modulus>
            /6IzkiQCodqfDc+/t6oE62Phi1643Hql2/ubk3Rs+9cuURCz27NvjwrBkhHMFVIRAR4CAgOF
            KgcGACQCAgOFKg==
          </Modulus>
        <Exponent>BwYSMA==</Exponent>
      </RSAKeyValue>
    </KeyValue>
    <X509Data>
      <X509Certificate>
          MIIJsTCCCWCgAwIBAgIDFeGyMAgGBiqFAwICAzCCAV0xGDAWBgkqhkiG9w0BCQITCVNlcnZl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stCwMB4XDTE2MDQyMDExMzMwOFoXDTE3MDcyMDExMzMwOFowggJVMRowGAYIKoUDA4EDAQES
          DDQ3MjAwMjg2MTIyMDEWMBQGBSqFA2QDEgswMTE4NTA4MzExODEYMBYGBSqFA2QBEg0xMDI0
          NzAyMTgzODM1MR0wGwYJKoZIhvcNAQkBFg5ydXNzQGtvbWZpbi5ydTELMAkGA1UEBhMCUlUx
          NTAzBgNVBAgMLDQ3INCb0LXQvdC40L3Qs9GA0LDQtNGB0LrQsNGPINC+0LHQu9Cw0YHRgtGM
          MSowKAYDVQQHDCHRgS4g0KDRg9GB0YHQutC+LdCS0YvRgdC+0YbQutC+0LUxeTB3BgNVBAoM
          cNCc0LXRgdGC0L3QsNGPINCw0LTQvNC40L3QuNGB0YLRgNCw0YbQuNGPINCc0J4g0KDRg9GB
          0YHQutC+LdCS0YvRgdC+0YbQutC+0LUg0YHQtdC70YzRgdC60L7QtSDQv9C+0YHQtdC70LXQ
          vdC40LUxOjA4BgNVBAsMMdC80YPQvdC40YbQuNC/0LDQu9GM0L3QvtC1INC+0LHRgNCw0LfQ
          vtCy0LDQvdC40LUxJjAkBgNVBCoMHdCb0LDRgNC40YHQsCDQmNCy0LDQvdC+0LLQvdCwMRcw
          FQYDVQQEDA7QktC+0LvQutC+0LLQsDFHMEUGA1UEDAw+0JPQu9Cw0LLQsCDQvNGD0L3QuNGG
          0LjQv9Cw0LvRjNC90L7Qs9C+INC+0LHRgNCw0LfQvtCy0LDQvdC40Y8xNTAzBgNVBAMMLNCS
          0L7Qu9C60L7QstCwINCb0LDRgNC40YHQsCDQmNCy0LDQvdC+0LLQvdCwMGMwHAYGKoUDAgIT
          MBIGByqFAwICJAAGByqFAwICHgEDQwAEQBFSFcwRksEKj2+z27MQUS7X+2x0k5v726V63Lhe
          i+Fj6wSqt7/PDZ/aoQIkkjOi/+lhwHYr1FSIMc33mODgIR+jggUJMIIFBTAMBgNVHRMBAf8E
          AjAAMB0GA1UdIAQWMBQwCAYGKoUDZHEBMAgGBiqFA2RxAjB3BgNVHREEcDBuoBIGA1UEDKAL
          Ewk0MTkxNDIwNTOgGQYKKoUDAz2e1zYBB6ALEwk0NzI1MDEwMDGgGwYKKoUDAz2e1zYBBaAN
          EwswMTQ1MzAwMDIwOKAdBgoqhQMDPZ7XNgEIoA8TDTAxNDUzMDAwMDAyMTCGATAwNgYFKoUD
          ZG8ELQwrItCa0YDQuNC/0YLQvtCf0YDQviBDU1AiICjQstC10YDRgdC40Y8gMy42KTCCAWEG
          BSqFA2RwBIIBVjCCAVIMRCLQmtGA0LjQv9GC0L7Qn9GA0L4gQ1NQIiAo0LLQtdGA0YHQuNGP
          IDMuNikgKNC40YHQv9C+0LvQvdC10L3QuNC1IDIpDGgi0J/RgNC+0LPRgNCw0LzQvNC90L4t
          0LDQv9C/0LDRgNCw0YLQvdGL0Lkg0LrQvtC80L/Qu9C10LrRgSAi0K7QvdC40YHQtdGA0YIt
          0JPQntCh0KIiLiDQktC10YDRgdC40Y8gMi4xIgxP0KHQtdGA0YLQuNGE0LjQutCw0YIg0YHQ
          vtC+0YLQstC10YLRgdGC0LLQuNGPIOKEliDQodCkLzEyNC0yNzM4INC+0YIgMDEuMDcuMjAx
          NQxP0KHQtdGA0YLQuNGE0LjQutCw0YIg0YHQvtC+0YLQstC10YLRgdGC0LLQuNGPIOKEliDQ
          odCkLzEyOC0yMTc1INC+0YIgMjAuMDYuMjAxMzAOBgNVHQ8BAf8EBAMCA+gwcQYDVR0lBGow
          aAYIKwYBBQUHAwIGDiqFAwM9ntc2AQYDBAEBBg4qhQMDPZ7XNgEGAwQBAgYOKoUDAz2e1zYB
          BgMEAQMGDiqFAwM9ntc2AQYDBAEEBg0qhQMDPZ7XNgEGAwUBBg0qhQMDPZ7XNgEGAwUCMCsG
          A1UdEAQkMCKADzIwMTYwNDIwMTEzMjUwWoEPMjAxNzA3MjAxMTMyNTBaMIIBjwYDVR0jBIIB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bDAdBgNVHQ4EFgQUKv2XsuxGkW1V0gug5H87mXAEeb8wCAYGKoUDAgIDA0EANODpbfocwG9S
          yllTOQrnBaQAAGRJC2N4sGYFyJA/AdudxSIR/IcqcF+UZozAZk/rLmo1cVKF4vnITZvQXYGw
          ww==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T0YDL8B31thrECEpdcXxTLjQAQg=</DigestValue>
      </Reference>
      <Reference URI="/word/fontTable.xml?ContentType=application/vnd.openxmlformats-officedocument.wordprocessingml.fontTable+xml">
        <DigestMethod Algorithm="http://www.w3.org/2000/09/xmldsig#sha1"/>
        <DigestValue>btnDxzt0HW9jcSqT5yf8+iyMWI4=</DigestValue>
      </Reference>
      <Reference URI="/word/media/image1.jpeg?ContentType=image/jpeg">
        <DigestMethod Algorithm="http://www.w3.org/2000/09/xmldsig#sha1"/>
        <DigestValue>12xJBCieuYLlR7YvGXMtDVAYNpk=</DigestValue>
      </Reference>
      <Reference URI="/word/settings.xml?ContentType=application/vnd.openxmlformats-officedocument.wordprocessingml.settings+xml">
        <DigestMethod Algorithm="http://www.w3.org/2000/09/xmldsig#sha1"/>
        <DigestValue>WZ3mLxgruL0FVHoIj1hhxWgrOqY=</DigestValue>
      </Reference>
      <Reference URI="/word/styles.xml?ContentType=application/vnd.openxmlformats-officedocument.wordprocessingml.styles+xml">
        <DigestMethod Algorithm="http://www.w3.org/2000/09/xmldsig#sha1"/>
        <DigestValue>EN0z3/9Dh7uo0QMGguThuuLCNFU=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>
          <mdssi:Format>YYYY-MM-DDThh:mm:ssTZD</mdssi:Format>
          <mdssi:Value>2017-03-16T07:14:22Z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2018-09-14T12:15:00Z</dcterms:created>
  <dcterms:modified xsi:type="dcterms:W3CDTF">2018-09-14T12:15:00Z</dcterms:modified>
</cp:coreProperties>
</file>